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F2C" w:rsidRDefault="00153F2C" w:rsidP="00153F2C">
      <w:pPr>
        <w:jc w:val="left"/>
      </w:pPr>
      <w:bookmarkStart w:id="0" w:name="_GoBack"/>
      <w:bookmarkEnd w:id="0"/>
    </w:p>
    <w:p w:rsidR="00153F2C" w:rsidRPr="00ED442D" w:rsidRDefault="00153F2C" w:rsidP="00153F2C">
      <w:pPr>
        <w:jc w:val="left"/>
        <w:rPr>
          <w:sz w:val="22"/>
        </w:rPr>
      </w:pPr>
    </w:p>
    <w:p w:rsidR="00835F30" w:rsidRDefault="00835F30" w:rsidP="00835F30">
      <w:pPr>
        <w:jc w:val="center"/>
        <w:rPr>
          <w:sz w:val="40"/>
          <w:szCs w:val="40"/>
        </w:rPr>
      </w:pPr>
      <w:r w:rsidRPr="00EE782F">
        <w:rPr>
          <w:rFonts w:hint="eastAsia"/>
          <w:sz w:val="40"/>
          <w:szCs w:val="40"/>
        </w:rPr>
        <w:t>同</w:t>
      </w:r>
      <w:r w:rsidR="00EE782F" w:rsidRPr="00EE782F">
        <w:rPr>
          <w:rFonts w:hint="eastAsia"/>
          <w:sz w:val="40"/>
          <w:szCs w:val="40"/>
        </w:rPr>
        <w:t xml:space="preserve">　</w:t>
      </w:r>
      <w:r w:rsidRPr="00EE782F">
        <w:rPr>
          <w:rFonts w:hint="eastAsia"/>
          <w:sz w:val="40"/>
          <w:szCs w:val="40"/>
        </w:rPr>
        <w:t>意</w:t>
      </w:r>
      <w:r w:rsidR="00EE782F" w:rsidRPr="00EE782F">
        <w:rPr>
          <w:rFonts w:hint="eastAsia"/>
          <w:sz w:val="40"/>
          <w:szCs w:val="40"/>
        </w:rPr>
        <w:t xml:space="preserve">　</w:t>
      </w:r>
      <w:r w:rsidRPr="00EE782F">
        <w:rPr>
          <w:rFonts w:hint="eastAsia"/>
          <w:sz w:val="40"/>
          <w:szCs w:val="40"/>
        </w:rPr>
        <w:t>書</w:t>
      </w:r>
    </w:p>
    <w:p w:rsidR="00EE782F" w:rsidRPr="00EE782F" w:rsidRDefault="00EE782F" w:rsidP="00EE782F">
      <w:pPr>
        <w:jc w:val="left"/>
        <w:rPr>
          <w:sz w:val="24"/>
          <w:szCs w:val="24"/>
        </w:rPr>
      </w:pPr>
    </w:p>
    <w:p w:rsidR="00153F2C" w:rsidRDefault="00153F2C" w:rsidP="00153F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安芸太田町長　様</w:t>
      </w:r>
    </w:p>
    <w:p w:rsidR="00153F2C" w:rsidRDefault="00153F2C" w:rsidP="00153F2C">
      <w:pPr>
        <w:jc w:val="left"/>
        <w:rPr>
          <w:sz w:val="24"/>
          <w:szCs w:val="24"/>
        </w:rPr>
      </w:pPr>
    </w:p>
    <w:p w:rsidR="00EE782F" w:rsidRDefault="002776C4" w:rsidP="008D4001">
      <w:pPr>
        <w:ind w:firstLineChars="2400" w:firstLine="5760"/>
        <w:jc w:val="left"/>
        <w:rPr>
          <w:sz w:val="24"/>
          <w:szCs w:val="24"/>
        </w:rPr>
      </w:pPr>
      <w:r>
        <w:rPr>
          <w:sz w:val="24"/>
          <w:szCs w:val="24"/>
        </w:rPr>
        <w:t>物件登録</w:t>
      </w:r>
      <w:r w:rsidR="00153F2C">
        <w:rPr>
          <w:sz w:val="24"/>
          <w:szCs w:val="24"/>
        </w:rPr>
        <w:t xml:space="preserve">者　</w:t>
      </w:r>
    </w:p>
    <w:p w:rsidR="00153F2C" w:rsidRDefault="00153F2C" w:rsidP="008D4001">
      <w:pPr>
        <w:ind w:firstLineChars="2400" w:firstLine="5760"/>
        <w:jc w:val="left"/>
        <w:rPr>
          <w:sz w:val="24"/>
          <w:szCs w:val="24"/>
        </w:rPr>
      </w:pPr>
      <w:r>
        <w:rPr>
          <w:sz w:val="24"/>
          <w:szCs w:val="24"/>
        </w:rPr>
        <w:t>住所</w:t>
      </w:r>
    </w:p>
    <w:p w:rsidR="00153F2C" w:rsidRDefault="00153F2C" w:rsidP="00153F2C">
      <w:pPr>
        <w:ind w:firstLineChars="2200" w:firstLine="52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EE782F">
        <w:rPr>
          <w:sz w:val="24"/>
          <w:szCs w:val="24"/>
        </w:rPr>
        <w:t xml:space="preserve">　</w:t>
      </w:r>
      <w:r>
        <w:rPr>
          <w:sz w:val="24"/>
          <w:szCs w:val="24"/>
        </w:rPr>
        <w:t>氏名</w:t>
      </w:r>
    </w:p>
    <w:p w:rsidR="00153F2C" w:rsidRDefault="00153F2C" w:rsidP="00153F2C">
      <w:pPr>
        <w:jc w:val="left"/>
        <w:rPr>
          <w:sz w:val="24"/>
          <w:szCs w:val="24"/>
        </w:rPr>
      </w:pPr>
    </w:p>
    <w:p w:rsidR="00153F2C" w:rsidRDefault="00153F2C" w:rsidP="00153F2C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私は、安芸太田町空き家バンク情報の登録を申込むにあたり、下記の事項について同意</w:t>
      </w:r>
      <w:r w:rsidR="00C71738">
        <w:rPr>
          <w:sz w:val="24"/>
          <w:szCs w:val="24"/>
        </w:rPr>
        <w:t>し</w:t>
      </w:r>
      <w:r>
        <w:rPr>
          <w:sz w:val="24"/>
          <w:szCs w:val="24"/>
        </w:rPr>
        <w:t>ます。</w:t>
      </w:r>
    </w:p>
    <w:p w:rsidR="00835F30" w:rsidRDefault="00835F30" w:rsidP="00153F2C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055"/>
      </w:tblGrid>
      <w:tr w:rsidR="00153F2C" w:rsidTr="002776C4">
        <w:tc>
          <w:tcPr>
            <w:tcW w:w="3681" w:type="dxa"/>
          </w:tcPr>
          <w:p w:rsidR="00153F2C" w:rsidRDefault="00153F2C" w:rsidP="00153F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空き家の所在地</w:t>
            </w:r>
          </w:p>
        </w:tc>
        <w:tc>
          <w:tcPr>
            <w:tcW w:w="6055" w:type="dxa"/>
          </w:tcPr>
          <w:p w:rsidR="00153F2C" w:rsidRDefault="00153F2C" w:rsidP="00153F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安芸太田町　　　</w:t>
            </w:r>
            <w:r w:rsidR="002776C4">
              <w:rPr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 xml:space="preserve">　　　　　</w:t>
            </w:r>
            <w:r w:rsidR="002776C4"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番地</w:t>
            </w:r>
          </w:p>
        </w:tc>
      </w:tr>
    </w:tbl>
    <w:p w:rsidR="00153F2C" w:rsidRDefault="00153F2C" w:rsidP="00153F2C">
      <w:pPr>
        <w:jc w:val="left"/>
        <w:rPr>
          <w:sz w:val="24"/>
          <w:szCs w:val="24"/>
        </w:rPr>
      </w:pPr>
    </w:p>
    <w:p w:rsidR="00EE782F" w:rsidRDefault="00EE782F" w:rsidP="00153F2C">
      <w:pPr>
        <w:jc w:val="left"/>
        <w:rPr>
          <w:sz w:val="24"/>
          <w:szCs w:val="24"/>
        </w:rPr>
      </w:pPr>
    </w:p>
    <w:p w:rsidR="00153F2C" w:rsidRDefault="00153F2C" w:rsidP="00153F2C">
      <w:pPr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　安芸太田町空き家バンク登録申込書に記入した内容を確認し、</w:t>
      </w:r>
      <w:r w:rsidR="00C86141">
        <w:rPr>
          <w:sz w:val="24"/>
          <w:szCs w:val="24"/>
        </w:rPr>
        <w:t>物件調査を行うため、町の担当者</w:t>
      </w:r>
      <w:r w:rsidR="00835F30">
        <w:rPr>
          <w:sz w:val="24"/>
          <w:szCs w:val="24"/>
        </w:rPr>
        <w:t>および</w:t>
      </w:r>
      <w:r w:rsidR="00C86141">
        <w:rPr>
          <w:sz w:val="24"/>
          <w:szCs w:val="24"/>
        </w:rPr>
        <w:t>町が委託した宅地建物取引業者が敷地内へ立ち入ること。</w:t>
      </w:r>
    </w:p>
    <w:p w:rsidR="00C86141" w:rsidRDefault="00C86141" w:rsidP="00153F2C">
      <w:pPr>
        <w:jc w:val="left"/>
        <w:rPr>
          <w:sz w:val="24"/>
          <w:szCs w:val="24"/>
        </w:rPr>
      </w:pPr>
    </w:p>
    <w:p w:rsidR="00C86141" w:rsidRDefault="00C86141" w:rsidP="00153F2C">
      <w:pPr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　安</w:t>
      </w:r>
      <w:r w:rsidR="000B5408">
        <w:rPr>
          <w:sz w:val="24"/>
          <w:szCs w:val="24"/>
        </w:rPr>
        <w:t>芸太田町空き家バンク登録申込書に記入した内容をもとに、町が固定資産税の課税資料</w:t>
      </w:r>
      <w:r w:rsidR="000A2026">
        <w:rPr>
          <w:sz w:val="24"/>
          <w:szCs w:val="24"/>
        </w:rPr>
        <w:t>の取得</w:t>
      </w:r>
      <w:r w:rsidR="000B5408">
        <w:rPr>
          <w:sz w:val="24"/>
          <w:szCs w:val="24"/>
        </w:rPr>
        <w:t>および</w:t>
      </w:r>
      <w:r w:rsidR="000A2026">
        <w:rPr>
          <w:rFonts w:hint="eastAsia"/>
          <w:sz w:val="24"/>
          <w:szCs w:val="24"/>
        </w:rPr>
        <w:t>物件</w:t>
      </w:r>
      <w:r w:rsidR="00262F10">
        <w:rPr>
          <w:sz w:val="24"/>
          <w:szCs w:val="24"/>
        </w:rPr>
        <w:t>に関する登記簿等の照会を行い、物件調査のために活用すること。</w:t>
      </w:r>
    </w:p>
    <w:p w:rsidR="00C86141" w:rsidRPr="00C86141" w:rsidRDefault="00C86141" w:rsidP="00153F2C">
      <w:pPr>
        <w:jc w:val="left"/>
        <w:rPr>
          <w:sz w:val="24"/>
          <w:szCs w:val="24"/>
        </w:rPr>
      </w:pPr>
    </w:p>
    <w:p w:rsidR="00C86141" w:rsidRDefault="000B5408" w:rsidP="00C86141">
      <w:pPr>
        <w:ind w:rightChars="-16" w:right="-3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C86141">
        <w:rPr>
          <w:rFonts w:hint="eastAsia"/>
          <w:sz w:val="24"/>
          <w:szCs w:val="24"/>
        </w:rPr>
        <w:t xml:space="preserve">  </w:t>
      </w:r>
      <w:r w:rsidR="00C86141">
        <w:rPr>
          <w:sz w:val="24"/>
          <w:szCs w:val="24"/>
        </w:rPr>
        <w:t>安芸太田町空き家バンク登録申込書に記載されている事項のうち、所有者等が特定されるものを除いて、安芸太田町のホームページおよび関係するホームページで公開すること。</w:t>
      </w:r>
    </w:p>
    <w:p w:rsidR="00C86141" w:rsidRDefault="00C86141" w:rsidP="00C86141">
      <w:pPr>
        <w:ind w:rightChars="-16" w:right="-34"/>
        <w:jc w:val="left"/>
        <w:rPr>
          <w:sz w:val="24"/>
          <w:szCs w:val="24"/>
        </w:rPr>
      </w:pPr>
    </w:p>
    <w:p w:rsidR="00C86141" w:rsidRDefault="000B5408" w:rsidP="00153F2C">
      <w:pPr>
        <w:jc w:val="left"/>
        <w:rPr>
          <w:sz w:val="24"/>
          <w:szCs w:val="24"/>
        </w:rPr>
      </w:pPr>
      <w:r>
        <w:rPr>
          <w:sz w:val="24"/>
          <w:szCs w:val="24"/>
        </w:rPr>
        <w:t>4</w:t>
      </w:r>
      <w:r w:rsidR="00C86141">
        <w:rPr>
          <w:sz w:val="24"/>
          <w:szCs w:val="24"/>
        </w:rPr>
        <w:t xml:space="preserve">　物件の交渉、契約、及び管理に係るトラブルが発生した場合は、物件登録者、利用登録者及び宅地建物取引業者間で解決</w:t>
      </w:r>
      <w:r w:rsidR="002776C4">
        <w:rPr>
          <w:sz w:val="24"/>
          <w:szCs w:val="24"/>
        </w:rPr>
        <w:t>し、町はこれに関与しないこと</w:t>
      </w:r>
      <w:r w:rsidR="00C86141">
        <w:rPr>
          <w:sz w:val="24"/>
          <w:szCs w:val="24"/>
        </w:rPr>
        <w:t>。</w:t>
      </w:r>
    </w:p>
    <w:p w:rsidR="00C71738" w:rsidRDefault="00C71738" w:rsidP="00153F2C">
      <w:pPr>
        <w:jc w:val="left"/>
        <w:rPr>
          <w:sz w:val="24"/>
          <w:szCs w:val="24"/>
        </w:rPr>
      </w:pPr>
    </w:p>
    <w:p w:rsidR="00C86141" w:rsidRPr="00C71738" w:rsidRDefault="000B5408" w:rsidP="00153F2C">
      <w:pPr>
        <w:jc w:val="left"/>
        <w:rPr>
          <w:sz w:val="24"/>
          <w:szCs w:val="24"/>
        </w:rPr>
      </w:pPr>
      <w:r>
        <w:rPr>
          <w:sz w:val="24"/>
          <w:szCs w:val="24"/>
        </w:rPr>
        <w:t>5</w:t>
      </w:r>
      <w:r w:rsidR="00C86141">
        <w:rPr>
          <w:sz w:val="24"/>
          <w:szCs w:val="24"/>
        </w:rPr>
        <w:t xml:space="preserve">　</w:t>
      </w:r>
      <w:r w:rsidR="00C71738" w:rsidRPr="00C71738">
        <w:rPr>
          <w:rFonts w:hint="eastAsia"/>
          <w:sz w:val="24"/>
          <w:szCs w:val="24"/>
        </w:rPr>
        <w:t>安芸太田町暴力団排</w:t>
      </w:r>
      <w:r w:rsidR="00C71738">
        <w:rPr>
          <w:rFonts w:hint="eastAsia"/>
          <w:sz w:val="24"/>
          <w:szCs w:val="24"/>
        </w:rPr>
        <w:t>除条例（平成２３年条例第１８号）第２条２号に規定する暴力団員等では</w:t>
      </w:r>
      <w:r w:rsidR="00EE782F">
        <w:rPr>
          <w:rFonts w:hint="eastAsia"/>
          <w:sz w:val="24"/>
          <w:szCs w:val="24"/>
        </w:rPr>
        <w:t>ないこと</w:t>
      </w:r>
      <w:r w:rsidR="00C71738">
        <w:rPr>
          <w:rFonts w:hint="eastAsia"/>
          <w:sz w:val="24"/>
          <w:szCs w:val="24"/>
        </w:rPr>
        <w:t>。</w:t>
      </w:r>
    </w:p>
    <w:sectPr w:rsidR="00C86141" w:rsidRPr="00C71738" w:rsidSect="00153F2C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D94" w:rsidRDefault="00644D94" w:rsidP="00644D94">
      <w:r>
        <w:separator/>
      </w:r>
    </w:p>
  </w:endnote>
  <w:endnote w:type="continuationSeparator" w:id="0">
    <w:p w:rsidR="00644D94" w:rsidRDefault="00644D94" w:rsidP="0064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D94" w:rsidRDefault="00644D94" w:rsidP="00644D94">
      <w:r>
        <w:separator/>
      </w:r>
    </w:p>
  </w:footnote>
  <w:footnote w:type="continuationSeparator" w:id="0">
    <w:p w:rsidR="00644D94" w:rsidRDefault="00644D94" w:rsidP="00644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D94" w:rsidRPr="00644D94" w:rsidRDefault="00644D94">
    <w:pPr>
      <w:pStyle w:val="a4"/>
      <w:rPr>
        <w:rFonts w:ascii="ＭＳ 明朝" w:eastAsia="ＭＳ 明朝" w:hAnsi="ＭＳ 明朝"/>
        <w:sz w:val="24"/>
        <w:szCs w:val="24"/>
      </w:rPr>
    </w:pPr>
    <w:r w:rsidRPr="00644D94">
      <w:rPr>
        <w:rFonts w:ascii="ＭＳ ゴシック" w:eastAsia="ＭＳ ゴシック" w:hAnsi="ＭＳ ゴシック" w:hint="eastAsia"/>
        <w:sz w:val="24"/>
        <w:szCs w:val="24"/>
      </w:rPr>
      <w:t>様式第</w:t>
    </w:r>
    <w:r>
      <w:rPr>
        <w:rFonts w:ascii="ＭＳ ゴシック" w:eastAsia="ＭＳ ゴシック" w:hAnsi="ＭＳ ゴシック" w:hint="eastAsia"/>
        <w:sz w:val="24"/>
        <w:szCs w:val="24"/>
      </w:rPr>
      <w:t>２</w:t>
    </w:r>
    <w:r w:rsidRPr="00644D94">
      <w:rPr>
        <w:rFonts w:ascii="ＭＳ ゴシック" w:eastAsia="ＭＳ ゴシック" w:hAnsi="ＭＳ ゴシック" w:hint="eastAsia"/>
        <w:sz w:val="24"/>
        <w:szCs w:val="24"/>
      </w:rPr>
      <w:t>号</w:t>
    </w:r>
    <w:r w:rsidRPr="00644D94">
      <w:rPr>
        <w:rFonts w:ascii="ＭＳ 明朝" w:eastAsia="ＭＳ 明朝" w:hAnsi="ＭＳ 明朝" w:hint="eastAsia"/>
        <w:sz w:val="24"/>
        <w:szCs w:val="24"/>
      </w:rPr>
      <w:t>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2C"/>
    <w:rsid w:val="000A2026"/>
    <w:rsid w:val="000B5408"/>
    <w:rsid w:val="00153F2C"/>
    <w:rsid w:val="00262F10"/>
    <w:rsid w:val="002776C4"/>
    <w:rsid w:val="003A7ED7"/>
    <w:rsid w:val="00644D94"/>
    <w:rsid w:val="00835F30"/>
    <w:rsid w:val="008D4001"/>
    <w:rsid w:val="00AA7A8B"/>
    <w:rsid w:val="00C71738"/>
    <w:rsid w:val="00C86141"/>
    <w:rsid w:val="00EE782F"/>
    <w:rsid w:val="00F4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392E6C-7B3E-4325-9008-0C1FF7D0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4D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4D94"/>
  </w:style>
  <w:style w:type="paragraph" w:styleId="a6">
    <w:name w:val="footer"/>
    <w:basedOn w:val="a"/>
    <w:link w:val="a7"/>
    <w:uiPriority w:val="99"/>
    <w:unhideWhenUsed/>
    <w:rsid w:val="00644D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4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野川　伸枝</dc:creator>
  <cp:keywords/>
  <dc:description/>
  <cp:lastModifiedBy>斉藤　政司</cp:lastModifiedBy>
  <cp:revision>7</cp:revision>
  <dcterms:created xsi:type="dcterms:W3CDTF">2021-06-16T02:03:00Z</dcterms:created>
  <dcterms:modified xsi:type="dcterms:W3CDTF">2021-07-21T06:33:00Z</dcterms:modified>
</cp:coreProperties>
</file>